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97" w:tblpY="-552"/>
        <w:tblW w:w="13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7229"/>
        <w:gridCol w:w="2061"/>
      </w:tblGrid>
      <w:tr w:rsidR="00593712" w:rsidRPr="00593712" w:rsidTr="000E0A46">
        <w:trPr>
          <w:trHeight w:val="283"/>
        </w:trPr>
        <w:tc>
          <w:tcPr>
            <w:tcW w:w="13755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</w:t>
            </w:r>
            <w:r w:rsidR="00FD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UŞ ALPARSLAN ÜNİVERSİTESİ FEN</w:t>
            </w: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BİLİMLER</w:t>
            </w:r>
            <w:r w:rsidR="00FD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ENSİTÜSÜ </w:t>
            </w:r>
          </w:p>
        </w:tc>
      </w:tr>
      <w:tr w:rsidR="00593712" w:rsidRPr="00593712" w:rsidTr="000E0A46">
        <w:trPr>
          <w:trHeight w:val="283"/>
        </w:trPr>
        <w:tc>
          <w:tcPr>
            <w:tcW w:w="13755" w:type="dxa"/>
            <w:gridSpan w:val="4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HİZMET STANDARTLARI TABLOSU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vAlign w:val="center"/>
            <w:hideMark/>
          </w:tcPr>
          <w:p w:rsidR="00593712" w:rsidRPr="00A44D03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A44D03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HİZMETİN ADI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A44D03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İSTENEN BELGELER</w:t>
            </w:r>
          </w:p>
        </w:tc>
        <w:tc>
          <w:tcPr>
            <w:tcW w:w="2061" w:type="dxa"/>
            <w:shd w:val="clear" w:color="auto" w:fill="DAEEF3" w:themeFill="accent5" w:themeFillTint="33"/>
            <w:vAlign w:val="center"/>
            <w:hideMark/>
          </w:tcPr>
          <w:p w:rsidR="00593712" w:rsidRPr="00A44D03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HİZMETİN TAMAMLANMA SÜRESİ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kayıt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Diplomanın aslı veya geçici mezuniyet belgesinin noter ya da ilgili yükseköğretim kurumundan onaylı sureti</w:t>
            </w:r>
          </w:p>
        </w:tc>
        <w:tc>
          <w:tcPr>
            <w:tcW w:w="20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Dakika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r w:rsid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 döküm belgesi veya Transkript</w:t>
            </w: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 aslı ya da noter ya da ilgili yükseköğretim kurumundan onaylı sureti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adet fotoğraf (4,5x6 cm /Son 6 ay içinde çekilmiş olmalı)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ALES sonuç belgesi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Nüfus cüzdanı fotokopisi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durum belgesi (erkek adaylar için yeni tarihli)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sınavı veya eşdeğer olduğu KPDS-ÜDS-YDS Sonuç Belgesi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Kayıt Ücreti Dekontu (İkinci Öğretim Tezsiz YL </w:t>
            </w:r>
            <w:proofErr w:type="gramStart"/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programına  kayıt</w:t>
            </w:r>
            <w:proofErr w:type="gramEnd"/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yapacaklar sadece öğrenim ücreti yatıracaklar)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Kimlik Kartlarının Hazırlanması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Bilgi Sistemi verilerine göre hazırlanır.</w:t>
            </w:r>
          </w:p>
        </w:tc>
        <w:tc>
          <w:tcPr>
            <w:tcW w:w="20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Yenileme</w:t>
            </w:r>
          </w:p>
        </w:tc>
        <w:tc>
          <w:tcPr>
            <w:tcW w:w="7229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Takvimi esas alınır</w:t>
            </w:r>
          </w:p>
        </w:tc>
        <w:tc>
          <w:tcPr>
            <w:tcW w:w="20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 Gün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Yenileme (Mazeret)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Mazeretli Ders Kaydı Dilekçesi</w:t>
            </w:r>
          </w:p>
        </w:tc>
        <w:tc>
          <w:tcPr>
            <w:tcW w:w="20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Gerekçenin Belgesi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Muafiyeti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Muafiyet Dilekçesi</w:t>
            </w:r>
          </w:p>
        </w:tc>
        <w:tc>
          <w:tcPr>
            <w:tcW w:w="20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Transkript Belgesi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Belgesi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Ekle/Bırak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Takvimi esas alınır</w:t>
            </w:r>
          </w:p>
        </w:tc>
        <w:tc>
          <w:tcPr>
            <w:tcW w:w="20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 Atama ve Değişikliği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 Kurulu Kararı ve Yazısı</w:t>
            </w:r>
          </w:p>
        </w:tc>
        <w:tc>
          <w:tcPr>
            <w:tcW w:w="20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İzin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Etik Kurulu</w:t>
            </w:r>
          </w:p>
        </w:tc>
        <w:tc>
          <w:tcPr>
            <w:tcW w:w="20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Anketi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Listesi</w:t>
            </w:r>
          </w:p>
        </w:tc>
        <w:tc>
          <w:tcPr>
            <w:tcW w:w="20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93064" w:rsidRPr="000E0A46" w:rsidRDefault="00B93064">
      <w:pPr>
        <w:rPr>
          <w:b/>
        </w:rPr>
      </w:pPr>
      <w:r w:rsidRPr="000E0A46">
        <w:rPr>
          <w:b/>
        </w:rPr>
        <w:br w:type="page"/>
      </w:r>
    </w:p>
    <w:tbl>
      <w:tblPr>
        <w:tblpPr w:leftFromText="141" w:rightFromText="141" w:horzAnchor="margin" w:tblpX="-497" w:tblpY="-552"/>
        <w:tblW w:w="13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7229"/>
        <w:gridCol w:w="1984"/>
      </w:tblGrid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Önerisi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 Kurulu Kararı ve Yazısı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Konusu Değişikliği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Anabilim Dalı Kurulu Kararı ve Yazısı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Belgesi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Şahsen Başvuru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 Dakika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 Durum Belgesi (Transkript)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Şahsen Başvuru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 Dakika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Tecil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durum belgesi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 Dakika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Yatay Geçiş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Nüfus cüzdan fotokopisi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Dakika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ALES sonuç belgesi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Diplomanın aslı veya geçici mezuniyet belgesinin noter ya da ilgili yükseköğretim kurumundan onaylı sureti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 Döküm Belgesi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Belgesi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adet fotoğraf (4,5x6 cm /Son 6 ay içinde çekilmiş olmalı)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Sildirme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Sildirme Formu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 Dakika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Kimliği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Dondurma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 Dondurma Dilekçesi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 Belgesi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Notuna İtiraz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İtiraz Dilekçesi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 Sınavı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 Sınavı Dilekçesi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Gün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 Belgesi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Diploma İşlemleri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Teslim İşlemlerinin Tamamlanması</w:t>
            </w: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İlişik Kesme İşlemlerinin Tamamlanması</w:t>
            </w: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Enstitü Yönetim Kurulu Kararı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Saat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Kayıp Diploma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 Gün</w:t>
            </w:r>
            <w:proofErr w:type="gramEnd"/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 İlanı</w:t>
            </w: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Yıllık İzin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Formunun Doldurulması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 Dakika 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Hastalık İzni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Raporun Enstitü’ye Teslim Edilmesi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Dakika</w:t>
            </w:r>
          </w:p>
        </w:tc>
      </w:tr>
      <w:tr w:rsidR="00A44D03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 İzni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Talep Formu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593712" w:rsidRPr="00593712" w:rsidRDefault="00593712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 Dakika </w:t>
            </w:r>
          </w:p>
        </w:tc>
      </w:tr>
      <w:tr w:rsidR="00B93064" w:rsidRPr="00593712" w:rsidTr="000E0A46">
        <w:trPr>
          <w:trHeight w:val="283"/>
        </w:trPr>
        <w:tc>
          <w:tcPr>
            <w:tcW w:w="1204" w:type="dxa"/>
            <w:shd w:val="clear" w:color="auto" w:fill="DAEEF3" w:themeFill="accent5" w:themeFillTint="33"/>
            <w:noWrap/>
            <w:vAlign w:val="center"/>
            <w:hideMark/>
          </w:tcPr>
          <w:p w:rsidR="00B93064" w:rsidRPr="00593712" w:rsidRDefault="00B93064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  <w:hideMark/>
          </w:tcPr>
          <w:p w:rsidR="00B93064" w:rsidRPr="00593712" w:rsidRDefault="00B93064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Ücretsiz İzin</w:t>
            </w:r>
          </w:p>
        </w:tc>
        <w:tc>
          <w:tcPr>
            <w:tcW w:w="7229" w:type="dxa"/>
            <w:shd w:val="clear" w:color="auto" w:fill="DAEEF3" w:themeFill="accent5" w:themeFillTint="33"/>
            <w:vAlign w:val="center"/>
            <w:hideMark/>
          </w:tcPr>
          <w:p w:rsidR="00B93064" w:rsidRPr="00593712" w:rsidRDefault="00B93064" w:rsidP="00B9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Dilekçesi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  <w:hideMark/>
          </w:tcPr>
          <w:p w:rsidR="00B93064" w:rsidRPr="00593712" w:rsidRDefault="00B93064" w:rsidP="00B9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</w:tbl>
    <w:p w:rsidR="00B93064" w:rsidRDefault="00B93064">
      <w:bookmarkStart w:id="0" w:name="_GoBack"/>
      <w:r>
        <w:br w:type="page"/>
      </w:r>
    </w:p>
    <w:tbl>
      <w:tblPr>
        <w:tblpPr w:leftFromText="141" w:rightFromText="141" w:vertAnchor="page" w:horzAnchor="margin" w:tblpXSpec="center" w:tblpY="3417"/>
        <w:tblW w:w="14175" w:type="dxa"/>
        <w:shd w:val="clear" w:color="auto" w:fill="DAEEF3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5734"/>
        <w:gridCol w:w="4744"/>
      </w:tblGrid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bottom"/>
            <w:hideMark/>
          </w:tcPr>
          <w:bookmarkEnd w:id="0"/>
          <w:p w:rsidR="001B155F" w:rsidRPr="00593712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1B155F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  <w:r w:rsidRPr="001B15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 Müracaat Yeri</w:t>
            </w:r>
            <w:r w:rsidR="00FD3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1B15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 Sekreterliği</w:t>
            </w:r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5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İkinci Müracaat Yeri </w:t>
            </w:r>
            <w:r w:rsidRPr="001B15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 Müdürlüğü</w:t>
            </w:r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593712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center"/>
            <w:hideMark/>
          </w:tcPr>
          <w:p w:rsidR="001B155F" w:rsidRPr="001B155F" w:rsidRDefault="001B155F" w:rsidP="009B3FD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B155F">
              <w:rPr>
                <w:rFonts w:ascii="Times New Roman" w:hAnsi="Times New Roman" w:cs="Times New Roman"/>
              </w:rPr>
              <w:t>Adı/Soyadı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FD368C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Veysi BOZYEL</w:t>
            </w:r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0E0A46" w:rsidP="00FD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Sedat BOZARI</w:t>
            </w:r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center"/>
            <w:hideMark/>
          </w:tcPr>
          <w:p w:rsidR="001B155F" w:rsidRPr="001B155F" w:rsidRDefault="001B155F" w:rsidP="009B3FD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B155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Enstitü Sekreteri</w:t>
            </w:r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Enstitü Müdürü</w:t>
            </w:r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center"/>
            <w:hideMark/>
          </w:tcPr>
          <w:p w:rsidR="001B155F" w:rsidRPr="001B155F" w:rsidRDefault="001B155F" w:rsidP="009B3FD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B155F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0E0A46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0 436 249 21 01</w:t>
            </w:r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0E0A46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0 436 249 21 0</w:t>
            </w:r>
            <w:r w:rsidR="001B155F"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center"/>
            <w:hideMark/>
          </w:tcPr>
          <w:p w:rsidR="001B155F" w:rsidRPr="001B155F" w:rsidRDefault="001B155F" w:rsidP="009B3FD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1B15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1B15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-posta</w:t>
            </w:r>
          </w:p>
        </w:tc>
        <w:tc>
          <w:tcPr>
            <w:tcW w:w="573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0E0A46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6" w:history="1">
              <w:r w:rsidR="00FD368C" w:rsidRPr="00183101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v.bozyel@alparslan.edu.tr</w:t>
              </w:r>
            </w:hyperlink>
          </w:p>
        </w:tc>
        <w:tc>
          <w:tcPr>
            <w:tcW w:w="4744" w:type="dxa"/>
            <w:shd w:val="clear" w:color="auto" w:fill="DAEEF3" w:themeFill="accent5" w:themeFillTint="33"/>
            <w:noWrap/>
            <w:vAlign w:val="bottom"/>
            <w:hideMark/>
          </w:tcPr>
          <w:p w:rsidR="001B155F" w:rsidRPr="00A44D03" w:rsidRDefault="000E0A46" w:rsidP="000E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7" w:history="1">
              <w:r w:rsidRPr="002A00AE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s.bozari@alparslan.edu.tr</w:t>
              </w:r>
            </w:hyperlink>
          </w:p>
        </w:tc>
      </w:tr>
      <w:tr w:rsidR="001B155F" w:rsidRPr="00593712" w:rsidTr="000E0A46">
        <w:trPr>
          <w:trHeight w:val="338"/>
        </w:trPr>
        <w:tc>
          <w:tcPr>
            <w:tcW w:w="3697" w:type="dxa"/>
            <w:shd w:val="clear" w:color="auto" w:fill="DAEEF3" w:themeFill="accent5" w:themeFillTint="33"/>
            <w:noWrap/>
            <w:vAlign w:val="center"/>
            <w:hideMark/>
          </w:tcPr>
          <w:p w:rsidR="001B155F" w:rsidRPr="001B155F" w:rsidRDefault="001B155F" w:rsidP="009B3FD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B155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047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1B155F" w:rsidRPr="00593712" w:rsidRDefault="001B155F" w:rsidP="009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Muş Alparslan Üniversitesi Külliyesi, Rektörlük, Diyarbakır Yolu 7. km 49250- MUŞ</w:t>
            </w:r>
            <w:r w:rsidRPr="0059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50C84" w:rsidRPr="001B155F" w:rsidRDefault="001B15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B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NOT:</w:t>
      </w:r>
      <w:r w:rsidR="00FF615C" w:rsidRPr="001B15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Müracaatlarla</w:t>
      </w:r>
      <w:proofErr w:type="gramEnd"/>
      <w:r w:rsidRPr="001B15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 bazı başvuru dilekçe örneklerine Enstitümüz Web sayfasındaki Belgeler  kısmından ulaşılabilir</w:t>
      </w:r>
    </w:p>
    <w:tbl>
      <w:tblPr>
        <w:tblW w:w="14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9"/>
      </w:tblGrid>
      <w:tr w:rsidR="001B155F" w:rsidRPr="001B155F" w:rsidTr="000E0A46">
        <w:trPr>
          <w:trHeight w:val="367"/>
        </w:trPr>
        <w:tc>
          <w:tcPr>
            <w:tcW w:w="14129" w:type="dxa"/>
            <w:shd w:val="clear" w:color="auto" w:fill="auto"/>
            <w:noWrap/>
            <w:vAlign w:val="bottom"/>
            <w:hideMark/>
          </w:tcPr>
          <w:p w:rsidR="001B155F" w:rsidRPr="001B155F" w:rsidRDefault="001B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Başvuru esnasında yukarıda belirtilen belgelerin dışında belge istenmesi, eksiksiz belge ile başvuru yapılmasına rağmen, hizmetin belirtilen sürede </w:t>
            </w:r>
          </w:p>
        </w:tc>
      </w:tr>
      <w:tr w:rsidR="001B155F" w:rsidRPr="001B155F" w:rsidTr="000E0A46">
        <w:trPr>
          <w:trHeight w:val="367"/>
        </w:trPr>
        <w:tc>
          <w:tcPr>
            <w:tcW w:w="14129" w:type="dxa"/>
            <w:shd w:val="clear" w:color="auto" w:fill="auto"/>
            <w:noWrap/>
            <w:vAlign w:val="bottom"/>
            <w:hideMark/>
          </w:tcPr>
          <w:p w:rsidR="001B155F" w:rsidRPr="001B155F" w:rsidRDefault="00FD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Tamamlanmaması</w:t>
            </w:r>
            <w:r w:rsidR="001B155F" w:rsidRPr="001B1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yukarıdaki tabloda bazı hizmetlerin bulunmadığının tespiti durumunda, sırasıyla aşağıdaki müracaat yerlerine başvurunuz.</w:t>
            </w:r>
          </w:p>
        </w:tc>
      </w:tr>
    </w:tbl>
    <w:p w:rsidR="001B155F" w:rsidRDefault="001B155F"/>
    <w:sectPr w:rsidR="001B155F" w:rsidSect="00593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2"/>
    <w:rsid w:val="000E0A46"/>
    <w:rsid w:val="00146B1B"/>
    <w:rsid w:val="001B155F"/>
    <w:rsid w:val="00593712"/>
    <w:rsid w:val="00844A95"/>
    <w:rsid w:val="009B3FDB"/>
    <w:rsid w:val="00A44D03"/>
    <w:rsid w:val="00AE4F53"/>
    <w:rsid w:val="00B37FB6"/>
    <w:rsid w:val="00B93064"/>
    <w:rsid w:val="00BC2B27"/>
    <w:rsid w:val="00C26D7A"/>
    <w:rsid w:val="00E2479A"/>
    <w:rsid w:val="00E95DED"/>
    <w:rsid w:val="00F50C84"/>
    <w:rsid w:val="00FD368C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bozari@alparsl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.bozyel@alparsl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0275266-4264-4C6F-A4EF-7085DEB0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2</dc:creator>
  <cp:lastModifiedBy>HP ProDesk i5</cp:lastModifiedBy>
  <cp:revision>2</cp:revision>
  <cp:lastPrinted>2019-05-13T08:59:00Z</cp:lastPrinted>
  <dcterms:created xsi:type="dcterms:W3CDTF">2020-01-14T13:02:00Z</dcterms:created>
  <dcterms:modified xsi:type="dcterms:W3CDTF">2020-01-14T13:02:00Z</dcterms:modified>
</cp:coreProperties>
</file>